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4E08" w:rsidRPr="003E256D" w:rsidRDefault="002F4E08" w:rsidP="002F4E08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21302293"/>
      <w:r>
        <w:rPr>
          <w:lang w:eastAsia="en-US"/>
        </w:rPr>
        <w:t>ANNEX 2 -</w:t>
      </w:r>
      <w:bookmarkEnd w:id="0"/>
      <w:r w:rsidRPr="003E256D">
        <w:rPr>
          <w:rFonts w:cs="Arial"/>
        </w:rPr>
        <w:t>DECLARACIÓ RESPONSABLE DELS MÈRITS AL·LEGATS EN RELACIÓ A LA FASE DE CONCURS DEL SEGÜENT PROCÉS SELECTIU:</w:t>
      </w:r>
    </w:p>
    <w:p w:rsidR="002F4E08" w:rsidRPr="003F527C" w:rsidRDefault="002F4E08" w:rsidP="002F4E08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2F4E08" w:rsidRPr="003F527C" w:rsidTr="002F4E08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PLAÇA CONVOCADA</w:t>
            </w:r>
            <w:r w:rsidRPr="003F527C">
              <w:rPr>
                <w:rFonts w:ascii="Century Gothic" w:hAnsi="Century Gothic" w:cs="Arial"/>
                <w:b/>
                <w:sz w:val="20"/>
              </w:rPr>
              <w:t>:</w:t>
            </w:r>
            <w:r w:rsidRPr="003F527C">
              <w:rPr>
                <w:rFonts w:ascii="Century Gothic" w:hAnsi="Century Gothic" w:cs="Arial"/>
                <w:sz w:val="20"/>
              </w:rPr>
              <w:t xml:space="preserve"> </w:t>
            </w:r>
            <w:r w:rsidRPr="003F527C">
              <w:rPr>
                <w:rFonts w:ascii="Century Gothic" w:hAnsi="Century Gothic" w:cs="Arial"/>
                <w:b/>
                <w:sz w:val="20"/>
              </w:rPr>
              <w:t xml:space="preserve">  </w:t>
            </w:r>
            <w:r w:rsidRPr="002F4E08">
              <w:rPr>
                <w:rFonts w:ascii="Century Gothic" w:hAnsi="Century Gothic" w:cs="Arial"/>
                <w:bCs/>
                <w:sz w:val="20"/>
              </w:rPr>
              <w:t>TÈCNIC/A AUXILIAR DE COMUNICACIÓ I TRANSPARÈNCIA</w:t>
            </w:r>
          </w:p>
          <w:p w:rsidR="002F4E08" w:rsidRPr="003F527C" w:rsidRDefault="002F4E0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</w:tc>
      </w:tr>
      <w:tr w:rsidR="002F4E08" w:rsidRPr="003F527C" w:rsidTr="002F4E08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2F4E08" w:rsidRPr="003F527C" w:rsidRDefault="002F4E08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2F4E08" w:rsidRPr="003F527C" w:rsidRDefault="002F4E08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2F4E08" w:rsidRPr="003F527C" w:rsidRDefault="002F4E08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2F4E08" w:rsidRPr="003F527C" w:rsidRDefault="002F4E08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NIF: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F4E08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482" w:type="dxa"/>
        <w:tblLook w:val="04A0" w:firstRow="1" w:lastRow="0" w:firstColumn="1" w:lastColumn="0" w:noHBand="0" w:noVBand="1"/>
      </w:tblPr>
      <w:tblGrid>
        <w:gridCol w:w="6059"/>
        <w:gridCol w:w="3423"/>
      </w:tblGrid>
      <w:tr w:rsidR="002F4E08" w:rsidRPr="000E43FE" w:rsidTr="00D71190">
        <w:trPr>
          <w:trHeight w:val="258"/>
        </w:trPr>
        <w:tc>
          <w:tcPr>
            <w:tcW w:w="9482" w:type="dxa"/>
            <w:gridSpan w:val="2"/>
            <w:vAlign w:val="center"/>
            <w:hideMark/>
          </w:tcPr>
          <w:p w:rsidR="002F4E08" w:rsidRPr="000E43FE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ind w:left="360"/>
              <w:jc w:val="left"/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EXPERIÈNCIA PROFESSIONAL (fins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un màxim de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  36</w:t>
            </w:r>
            <w:r w:rsidRPr="000E43FE">
              <w:rPr>
                <w:rFonts w:ascii="Century Gothic" w:eastAsia="Calibri" w:hAnsi="Century Gothic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punts)</w:t>
            </w:r>
          </w:p>
        </w:tc>
      </w:tr>
      <w:tr w:rsidR="002F4E08" w:rsidRPr="000E43FE" w:rsidTr="00D71190">
        <w:trPr>
          <w:trHeight w:val="1283"/>
        </w:trPr>
        <w:tc>
          <w:tcPr>
            <w:tcW w:w="6059" w:type="dxa"/>
            <w:vAlign w:val="center"/>
          </w:tcPr>
          <w:p w:rsidR="002F4E08" w:rsidRPr="007654D3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  <w:p w:rsidR="002F4E08" w:rsidRPr="007654D3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</w:p>
        </w:tc>
        <w:tc>
          <w:tcPr>
            <w:tcW w:w="3423" w:type="dxa"/>
            <w:vAlign w:val="center"/>
          </w:tcPr>
          <w:p w:rsidR="002F4E08" w:rsidRPr="00EB3C67" w:rsidRDefault="002F4E08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EB3C67">
              <w:rPr>
                <w:rFonts w:ascii="Century Gothic" w:hAnsi="Century Gothic" w:cs="Arial"/>
                <w:szCs w:val="22"/>
              </w:rPr>
              <w:t>0,50 per mes treballat o fracció.</w:t>
            </w:r>
          </w:p>
          <w:p w:rsidR="002F4E08" w:rsidRPr="00EB3C67" w:rsidRDefault="002F4E08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2F4E08" w:rsidRPr="000E43FE" w:rsidTr="00D71190">
        <w:trPr>
          <w:trHeight w:val="1297"/>
        </w:trPr>
        <w:tc>
          <w:tcPr>
            <w:tcW w:w="6059" w:type="dxa"/>
            <w:vAlign w:val="center"/>
          </w:tcPr>
          <w:p w:rsidR="002F4E08" w:rsidRPr="007654D3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423" w:type="dxa"/>
            <w:vAlign w:val="center"/>
          </w:tcPr>
          <w:p w:rsidR="002F4E08" w:rsidRPr="00EB3C67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2F4E08" w:rsidRPr="00EB3C67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2F4E08" w:rsidRPr="000E43FE" w:rsidTr="00D71190">
        <w:trPr>
          <w:trHeight w:val="1297"/>
        </w:trPr>
        <w:tc>
          <w:tcPr>
            <w:tcW w:w="6059" w:type="dxa"/>
            <w:vAlign w:val="center"/>
          </w:tcPr>
          <w:p w:rsidR="002F4E08" w:rsidRPr="007654D3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423" w:type="dxa"/>
            <w:vAlign w:val="center"/>
          </w:tcPr>
          <w:p w:rsidR="002F4E08" w:rsidRPr="00EB3C67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2F4E08" w:rsidRPr="00EB3C67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2F4E08" w:rsidRPr="00EB3C67" w:rsidRDefault="002F4E08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</w:tbl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2"/>
        <w:gridCol w:w="1604"/>
        <w:gridCol w:w="1308"/>
        <w:gridCol w:w="1456"/>
        <w:gridCol w:w="1204"/>
        <w:gridCol w:w="999"/>
      </w:tblGrid>
      <w:tr w:rsidR="002F4E08" w:rsidRPr="003F527C" w:rsidTr="002F4E08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4E08" w:rsidRPr="003F527C" w:rsidRDefault="002F4E08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F4E08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068"/>
        <w:gridCol w:w="4123"/>
        <w:gridCol w:w="3302"/>
      </w:tblGrid>
      <w:tr w:rsidR="002F4E08" w:rsidRPr="00600618" w:rsidTr="002F4E08">
        <w:trPr>
          <w:trHeight w:val="249"/>
        </w:trPr>
        <w:tc>
          <w:tcPr>
            <w:tcW w:w="9493" w:type="dxa"/>
            <w:gridSpan w:val="3"/>
          </w:tcPr>
          <w:p w:rsidR="002F4E08" w:rsidRPr="00600618" w:rsidRDefault="002F4E08" w:rsidP="002F4E08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600618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FORMACIÓ I ALTRES MÈRITS (fins a 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un màxim de 4</w:t>
            </w:r>
            <w:r w:rsidRPr="00600618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 punts)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 w:val="restart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7425" w:type="dxa"/>
            <w:gridSpan w:val="2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(fins a 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>un màxim de 1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,5 punts)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25" w:type="dxa"/>
            <w:gridSpan w:val="2"/>
          </w:tcPr>
          <w:p w:rsidR="002F4E08" w:rsidRPr="00600618" w:rsidRDefault="002F4E08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Es meritarà la f</w:t>
            </w: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 xml:space="preserve">ormació reglada 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addicional, del mateix nivell de la que dona accés al subgrup de la plaça convocada, que estigui relacionada amb el lloc de treball a ocupar, i sigui diferent de la titulació que dona accés a la plaça convocada, i també, la formació reglada </w:t>
            </w: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de caràcter universitari relacionad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>a</w:t>
            </w: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 xml:space="preserve"> a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mb el lloc de treball a ocupar, </w:t>
            </w: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 xml:space="preserve">d’acord amb el següent barem: 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Pr="00600618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02" w:type="dxa"/>
          </w:tcPr>
          <w:p w:rsidR="002F4E08" w:rsidRPr="00600618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Batxillerat, cicles formatius de grau superior, FPII o equivalent.</w:t>
            </w:r>
          </w:p>
        </w:tc>
        <w:tc>
          <w:tcPr>
            <w:tcW w:w="3302" w:type="dxa"/>
          </w:tcPr>
          <w:p w:rsidR="002F4E0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0,25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Diplomatura</w:t>
            </w:r>
          </w:p>
        </w:tc>
        <w:tc>
          <w:tcPr>
            <w:tcW w:w="3302" w:type="dxa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0,75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Llicenciatura o grau</w:t>
            </w:r>
          </w:p>
        </w:tc>
        <w:tc>
          <w:tcPr>
            <w:tcW w:w="3302" w:type="dxa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1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>,00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Màster o doctorat</w:t>
            </w:r>
          </w:p>
        </w:tc>
        <w:tc>
          <w:tcPr>
            <w:tcW w:w="3302" w:type="dxa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0,75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Postgrau</w:t>
            </w:r>
          </w:p>
        </w:tc>
        <w:tc>
          <w:tcPr>
            <w:tcW w:w="3302" w:type="dxa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0,50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 w:val="restart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25" w:type="dxa"/>
            <w:gridSpan w:val="2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fins a 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>un màxim de 1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,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>4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 punts)</w:t>
            </w:r>
          </w:p>
        </w:tc>
      </w:tr>
      <w:tr w:rsidR="002F4E08" w:rsidRPr="00600618" w:rsidTr="002F4E08">
        <w:trPr>
          <w:trHeight w:val="443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25" w:type="dxa"/>
            <w:gridSpan w:val="2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25" w:type="dxa"/>
            <w:gridSpan w:val="2"/>
          </w:tcPr>
          <w:p w:rsidR="002F4E08" w:rsidRPr="00600618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Pr="00600618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02" w:type="dxa"/>
          </w:tcPr>
          <w:p w:rsidR="002F4E08" w:rsidRPr="00600618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Pr="00600618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02" w:type="dxa"/>
          </w:tcPr>
          <w:p w:rsidR="002F4E08" w:rsidRPr="00600618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0,040 punts/curs.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Pr="00600618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02" w:type="dxa"/>
          </w:tcPr>
          <w:p w:rsidR="002F4E08" w:rsidRPr="00600618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0,075 punts/curs.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Pr="00600618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02" w:type="dxa"/>
          </w:tcPr>
          <w:p w:rsidR="002F4E08" w:rsidRPr="00600618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0,15/punts/curs.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Pr="00600618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02" w:type="dxa"/>
          </w:tcPr>
          <w:p w:rsidR="002F4E08" w:rsidRPr="00600618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00618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0,30 punts/curs.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25" w:type="dxa"/>
            <w:gridSpan w:val="2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25" w:type="dxa"/>
            <w:gridSpan w:val="2"/>
          </w:tcPr>
          <w:p w:rsidR="002F4E08" w:rsidRPr="00600618" w:rsidRDefault="002F4E08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>
              <w:rPr>
                <w:rFonts w:ascii="Century Gothic" w:hAnsi="Century Gothic"/>
                <w:sz w:val="22"/>
                <w:szCs w:val="22"/>
                <w:lang w:val="ca-ES"/>
              </w:rPr>
              <w:t>En el cas d’acreditar el certificat ACTIC, n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>o es punt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>uaran els cursos d’ofimàtica relatius a les competències incloses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 xml:space="preserve"> en 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aquest certificat: Tecnologia 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>digital i ús de l’or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dinador i del sistema operatiu, 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>tractament de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 dades, tractament d’informació 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>escrita, tr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actament d’informació numèrica, 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 xml:space="preserve">tractament de la 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informació gràfica, presentació 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>de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 xml:space="preserve"> continguts, navegació, cultura participació i </w:t>
            </w:r>
            <w:r w:rsidRPr="00D4110C">
              <w:rPr>
                <w:rFonts w:ascii="Century Gothic" w:hAnsi="Century Gothic"/>
                <w:sz w:val="22"/>
                <w:szCs w:val="22"/>
                <w:lang w:val="ca-ES"/>
              </w:rPr>
              <w:t>civisme digital)</w:t>
            </w:r>
            <w:r>
              <w:rPr>
                <w:rFonts w:ascii="Century Gothic" w:hAnsi="Century Gothic"/>
                <w:sz w:val="22"/>
                <w:szCs w:val="22"/>
                <w:lang w:val="ca-ES"/>
              </w:rPr>
              <w:t>.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 w:val="restart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Certificat ACTIC:</w:t>
            </w:r>
          </w:p>
        </w:tc>
        <w:tc>
          <w:tcPr>
            <w:tcW w:w="7425" w:type="dxa"/>
            <w:gridSpan w:val="2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Fins a 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un màxim de 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0,5 punt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25" w:type="dxa"/>
            <w:gridSpan w:val="2"/>
          </w:tcPr>
          <w:p w:rsidR="002F4E08" w:rsidRPr="00600618" w:rsidRDefault="002F4E08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  <w:shd w:val="clear" w:color="auto" w:fill="auto"/>
          </w:tcPr>
          <w:p w:rsidR="002F4E08" w:rsidRPr="00600618" w:rsidRDefault="002F4E08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3302" w:type="dxa"/>
            <w:shd w:val="clear" w:color="auto" w:fill="auto"/>
          </w:tcPr>
          <w:p w:rsidR="002F4E08" w:rsidRPr="00600618" w:rsidRDefault="002F4E08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Pr="00600618" w:rsidRDefault="002F4E08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3302" w:type="dxa"/>
          </w:tcPr>
          <w:p w:rsidR="002F4E08" w:rsidRPr="00600618" w:rsidRDefault="002F4E08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0,50 punts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Pr="00600618" w:rsidRDefault="002F4E08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3302" w:type="dxa"/>
          </w:tcPr>
          <w:p w:rsidR="002F4E08" w:rsidRPr="00600618" w:rsidRDefault="002F4E08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0,25 punts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Pr="00600618" w:rsidRDefault="002F4E08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3302" w:type="dxa"/>
          </w:tcPr>
          <w:p w:rsidR="002F4E08" w:rsidRPr="00600618" w:rsidRDefault="002F4E08" w:rsidP="00D71190">
            <w:pPr>
              <w:rPr>
                <w:rFonts w:ascii="Century Gothic" w:hAnsi="Century Gothic" w:cs="Arial"/>
                <w:szCs w:val="22"/>
              </w:rPr>
            </w:pPr>
            <w:r w:rsidRPr="00600618">
              <w:rPr>
                <w:rFonts w:ascii="Century Gothic" w:hAnsi="Century Gothic" w:cs="Arial"/>
                <w:szCs w:val="22"/>
              </w:rPr>
              <w:t>0,125 punts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25" w:type="dxa"/>
            <w:gridSpan w:val="2"/>
          </w:tcPr>
          <w:p w:rsidR="002F4E08" w:rsidRPr="00600618" w:rsidRDefault="002F4E08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2F4E08" w:rsidRPr="00600618" w:rsidTr="002F4E08">
        <w:trPr>
          <w:trHeight w:val="235"/>
        </w:trPr>
        <w:tc>
          <w:tcPr>
            <w:tcW w:w="2068" w:type="dxa"/>
            <w:vMerge w:val="restart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Coneixements de la llengua catalana.</w:t>
            </w:r>
          </w:p>
        </w:tc>
        <w:tc>
          <w:tcPr>
            <w:tcW w:w="7425" w:type="dxa"/>
            <w:gridSpan w:val="2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Fins a 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un màxim de 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0,10 punts</w:t>
            </w:r>
          </w:p>
        </w:tc>
      </w:tr>
      <w:tr w:rsidR="002F4E08" w:rsidRPr="00600618" w:rsidTr="002F4E08">
        <w:trPr>
          <w:trHeight w:val="563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25" w:type="dxa"/>
            <w:gridSpan w:val="2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Es valoraran els certificats superiors al nivell de suficiència de català (C1) o altres equivalents, d’acord amb el següent detall:</w:t>
            </w:r>
          </w:p>
        </w:tc>
      </w:tr>
      <w:tr w:rsidR="002F4E08" w:rsidRPr="00600618" w:rsidTr="002F4E08">
        <w:trPr>
          <w:trHeight w:val="49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23" w:type="dxa"/>
          </w:tcPr>
          <w:p w:rsidR="002F4E08" w:rsidRPr="00600618" w:rsidRDefault="002F4E08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 xml:space="preserve">Certificat de nivell superior de català (C2) </w:t>
            </w:r>
          </w:p>
        </w:tc>
        <w:tc>
          <w:tcPr>
            <w:tcW w:w="3302" w:type="dxa"/>
          </w:tcPr>
          <w:p w:rsidR="002F4E08" w:rsidRPr="00600618" w:rsidRDefault="002F4E08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sz w:val="22"/>
                <w:szCs w:val="22"/>
                <w:lang w:val="ca-ES"/>
              </w:rPr>
              <w:t>0,10 punts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 w:val="restart"/>
          </w:tcPr>
          <w:p w:rsidR="002F4E08" w:rsidRPr="00F5341A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</w:pP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Haver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superat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 un </w:t>
            </w: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procés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selectiu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 a </w:t>
            </w: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l’Ajuntament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 de Tàrrega, </w:t>
            </w: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convocat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 a partir </w:t>
            </w: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de l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’1 de </w:t>
            </w:r>
            <w:proofErr w:type="spellStart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gener</w:t>
            </w:r>
            <w:proofErr w:type="spellEnd"/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 xml:space="preserve"> de </w:t>
            </w:r>
            <w:r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2010</w:t>
            </w:r>
            <w:r w:rsidRPr="00F5341A">
              <w:rPr>
                <w:rFonts w:ascii="Century Gothic" w:eastAsiaTheme="minorHAnsi" w:hAnsi="Century Gothic" w:cs="Arial,Bold"/>
                <w:b/>
                <w:bCs/>
                <w:szCs w:val="22"/>
                <w:lang w:val="es-ES" w:eastAsia="en-US"/>
              </w:rPr>
              <w:t>:</w:t>
            </w:r>
          </w:p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25" w:type="dxa"/>
            <w:gridSpan w:val="2"/>
          </w:tcPr>
          <w:p w:rsidR="002F4E08" w:rsidRPr="00797BFE" w:rsidRDefault="002F4E08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proofErr w:type="spellStart"/>
            <w:r w:rsidRPr="00797BFE">
              <w:rPr>
                <w:rFonts w:ascii="Century Gothic" w:hAnsi="Century Gothic"/>
                <w:b/>
                <w:sz w:val="22"/>
                <w:szCs w:val="22"/>
              </w:rPr>
              <w:t>Fins</w:t>
            </w:r>
            <w:proofErr w:type="spellEnd"/>
            <w:r w:rsidRPr="00797BFE">
              <w:rPr>
                <w:rFonts w:ascii="Century Gothic" w:hAnsi="Century Gothic"/>
                <w:b/>
                <w:sz w:val="22"/>
                <w:szCs w:val="22"/>
              </w:rPr>
              <w:t xml:space="preserve"> a un </w:t>
            </w:r>
            <w:proofErr w:type="spellStart"/>
            <w:r w:rsidRPr="00797BFE">
              <w:rPr>
                <w:rFonts w:ascii="Century Gothic" w:hAnsi="Century Gothic"/>
                <w:b/>
                <w:sz w:val="22"/>
                <w:szCs w:val="22"/>
              </w:rPr>
              <w:t>màxim</w:t>
            </w:r>
            <w:proofErr w:type="spellEnd"/>
            <w:r w:rsidRPr="00797BFE">
              <w:rPr>
                <w:rFonts w:ascii="Century Gothic" w:hAnsi="Century Gothic"/>
                <w:b/>
                <w:sz w:val="22"/>
                <w:szCs w:val="22"/>
              </w:rPr>
              <w:t xml:space="preserve"> de 0,40 </w:t>
            </w:r>
            <w:proofErr w:type="spellStart"/>
            <w:r w:rsidRPr="00797BFE">
              <w:rPr>
                <w:rFonts w:ascii="Century Gothic" w:hAnsi="Century Gothic"/>
                <w:b/>
                <w:sz w:val="22"/>
                <w:szCs w:val="22"/>
              </w:rPr>
              <w:t>punts</w:t>
            </w:r>
            <w:proofErr w:type="spellEnd"/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25" w:type="dxa"/>
            <w:gridSpan w:val="2"/>
          </w:tcPr>
          <w:p w:rsidR="002F4E08" w:rsidRPr="00F5341A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</w:pPr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-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Superació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d’un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procés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selectiu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inclòs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en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l’oferta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pública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d’ocupació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:</w:t>
            </w:r>
          </w:p>
          <w:p w:rsidR="002F4E08" w:rsidRPr="00F5341A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val="es-ES" w:eastAsia="en-US"/>
              </w:rPr>
            </w:pPr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- Per a la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provisió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de places de la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mateixa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categoria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i/o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lloc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de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treball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a la de la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plaça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que es convoca: 0,</w:t>
            </w:r>
            <w:r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4</w:t>
            </w:r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0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punts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;</w:t>
            </w:r>
          </w:p>
          <w:p w:rsidR="002F4E08" w:rsidRPr="00F5341A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val="es-ES" w:eastAsia="en-US"/>
              </w:rPr>
            </w:pPr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- Per a la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provisió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de places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d’altra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categoria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i/o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lloc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de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treball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a la de la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plaça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que es convoca: 0,</w:t>
            </w:r>
            <w:r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20</w:t>
            </w:r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punt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.</w:t>
            </w:r>
          </w:p>
          <w:p w:rsidR="002F4E08" w:rsidRPr="00F5341A" w:rsidRDefault="002F4E08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25" w:type="dxa"/>
            <w:gridSpan w:val="2"/>
          </w:tcPr>
          <w:p w:rsidR="002F4E08" w:rsidRPr="00F5341A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</w:pPr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-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Superació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de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processos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selectius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per establir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borsa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de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treball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o per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cobrir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llocs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de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treball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mitjançant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nomenament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interí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o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contractació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temporal en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els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que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s’inclogué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fase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d’apreciació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de la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capacitat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 xml:space="preserve"> o fase </w:t>
            </w:r>
            <w:proofErr w:type="spellStart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d’oposició</w:t>
            </w:r>
            <w:proofErr w:type="spellEnd"/>
            <w:r w:rsidRPr="00F5341A">
              <w:rPr>
                <w:rFonts w:ascii="Century Gothic" w:eastAsiaTheme="minorHAnsi" w:hAnsi="Century Gothic" w:cs="Arial"/>
                <w:b/>
                <w:szCs w:val="22"/>
                <w:lang w:val="es-ES" w:eastAsia="en-US"/>
              </w:rPr>
              <w:t>:</w:t>
            </w:r>
          </w:p>
          <w:p w:rsidR="002F4E08" w:rsidRPr="00F5341A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val="es-ES" w:eastAsia="en-US"/>
              </w:rPr>
            </w:pPr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- Per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cobrir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llocs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de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treball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mitjançant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nomenament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interí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o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contractació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temporal de la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mateixa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categoria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i/o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lloc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de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treball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a la de la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plaça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 que es convoca: </w:t>
            </w:r>
            <w:r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0</w:t>
            </w:r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,</w:t>
            </w:r>
            <w:r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3</w:t>
            </w:r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 xml:space="preserve">0 </w:t>
            </w:r>
            <w:proofErr w:type="spellStart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punts</w:t>
            </w:r>
            <w:proofErr w:type="spellEnd"/>
            <w:r w:rsidRPr="00F5341A">
              <w:rPr>
                <w:rFonts w:ascii="Century Gothic" w:eastAsiaTheme="minorHAnsi" w:hAnsi="Century Gothic" w:cs="Arial"/>
                <w:szCs w:val="22"/>
                <w:lang w:val="es-ES" w:eastAsia="en-US"/>
              </w:rPr>
              <w:t>.</w:t>
            </w:r>
          </w:p>
          <w:p w:rsidR="002F4E08" w:rsidRPr="00600618" w:rsidRDefault="002F4E08" w:rsidP="00D71190">
            <w:pPr>
              <w:pStyle w:val="Default"/>
              <w:jc w:val="both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- Per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cobrir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llocs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de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treball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mitjançant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nomenament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interí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o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contractació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temporal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d’altra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categoria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i/o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lloc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de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treball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a la de la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plaça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que es convoca: 0,1</w:t>
            </w:r>
            <w:r>
              <w:rPr>
                <w:rFonts w:ascii="Century Gothic" w:hAnsi="Century Gothic" w:cs="Arial"/>
                <w:sz w:val="22"/>
                <w:szCs w:val="22"/>
              </w:rPr>
              <w:t>5</w:t>
            </w:r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 w:rsidRPr="00F5341A">
              <w:rPr>
                <w:rFonts w:ascii="Century Gothic" w:hAnsi="Century Gothic" w:cs="Arial"/>
                <w:sz w:val="22"/>
                <w:szCs w:val="22"/>
              </w:rPr>
              <w:t>punts</w:t>
            </w:r>
            <w:proofErr w:type="spellEnd"/>
            <w:r w:rsidRPr="00F5341A">
              <w:rPr>
                <w:rFonts w:ascii="Century Gothic" w:hAnsi="Century Gothic" w:cs="Arial"/>
                <w:sz w:val="22"/>
                <w:szCs w:val="22"/>
              </w:rPr>
              <w:t xml:space="preserve"> per cad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a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borsa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superada.</w:t>
            </w:r>
          </w:p>
        </w:tc>
      </w:tr>
      <w:tr w:rsidR="002F4E08" w:rsidRPr="00600618" w:rsidTr="002F4E08">
        <w:trPr>
          <w:trHeight w:val="249"/>
        </w:trPr>
        <w:tc>
          <w:tcPr>
            <w:tcW w:w="2068" w:type="dxa"/>
            <w:vMerge w:val="restart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7425" w:type="dxa"/>
            <w:gridSpan w:val="2"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Fins a 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un màxim de 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0,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>10</w:t>
            </w:r>
            <w:r w:rsidRPr="00600618">
              <w:rPr>
                <w:rFonts w:ascii="Century Gothic" w:hAnsi="Century Gothic"/>
                <w:b/>
                <w:sz w:val="22"/>
                <w:szCs w:val="22"/>
                <w:lang w:val="ca-ES"/>
              </w:rPr>
              <w:t xml:space="preserve"> punts</w:t>
            </w:r>
          </w:p>
        </w:tc>
      </w:tr>
      <w:tr w:rsidR="002F4E08" w:rsidRPr="00600618" w:rsidTr="002F4E08">
        <w:trPr>
          <w:trHeight w:val="1047"/>
        </w:trPr>
        <w:tc>
          <w:tcPr>
            <w:tcW w:w="2068" w:type="dxa"/>
            <w:vMerge/>
          </w:tcPr>
          <w:p w:rsidR="002F4E08" w:rsidRPr="00600618" w:rsidRDefault="002F4E08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25" w:type="dxa"/>
            <w:gridSpan w:val="2"/>
          </w:tcPr>
          <w:p w:rsidR="002F4E08" w:rsidRPr="00600618" w:rsidRDefault="002F4E08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600618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2F4E08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9"/>
        <w:gridCol w:w="1054"/>
      </w:tblGrid>
      <w:tr w:rsidR="002F4E08" w:rsidRPr="003F527C" w:rsidTr="002F4E08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2F4E08" w:rsidRPr="00DB54BE" w:rsidRDefault="002F4E08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2F4E08" w:rsidRPr="003F527C" w:rsidTr="002F4E08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2F4E08" w:rsidRPr="003F527C" w:rsidTr="002F4E08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F4E08" w:rsidRPr="003F527C" w:rsidTr="002F4E08">
        <w:trPr>
          <w:trHeight w:val="268"/>
        </w:trPr>
        <w:tc>
          <w:tcPr>
            <w:tcW w:w="6516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F4E08" w:rsidRPr="003F527C" w:rsidRDefault="002F4E08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2F4E08" w:rsidRPr="003F527C" w:rsidTr="002F4E08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2F4E08" w:rsidRPr="003F527C" w:rsidTr="002F4E08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2F4E08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F4E08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2F4E08" w:rsidRPr="003F527C" w:rsidTr="002F4E08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CONEIXEMENTS DE LLENGUA CATALANA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2F4E08" w:rsidRPr="003F527C" w:rsidTr="002F4E08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2F4E08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2F4E08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F4E08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F4E08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F4E08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613"/>
      </w:tblGrid>
      <w:tr w:rsidR="002F4E08" w:rsidRPr="003F527C" w:rsidTr="00D71190">
        <w:trPr>
          <w:trHeight w:val="211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E08" w:rsidRPr="003C488D" w:rsidRDefault="002F4E08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2F4E08" w:rsidRPr="003F527C" w:rsidRDefault="002F4E08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2F4E08" w:rsidRPr="003F527C" w:rsidTr="00D71190">
        <w:trPr>
          <w:trHeight w:val="211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D71190">
        <w:trPr>
          <w:trHeight w:val="211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33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613"/>
      </w:tblGrid>
      <w:tr w:rsidR="002F4E08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F4E08" w:rsidRPr="003F527C" w:rsidRDefault="002F4E08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2F4E08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F4E08" w:rsidRPr="003F527C" w:rsidTr="00D71190">
        <w:trPr>
          <w:trHeight w:val="223"/>
        </w:trPr>
        <w:tc>
          <w:tcPr>
            <w:tcW w:w="3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F4E08" w:rsidRPr="003F527C" w:rsidRDefault="002F4E08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>DECLARO RESPONSABLEMENT</w:t>
      </w:r>
      <w:r w:rsidRPr="003F527C">
        <w:rPr>
          <w:rFonts w:ascii="Arial" w:hAnsi="Arial" w:cs="Arial"/>
          <w:sz w:val="14"/>
          <w:szCs w:val="14"/>
        </w:rPr>
        <w:t xml:space="preserve"> </w:t>
      </w:r>
    </w:p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F527C">
        <w:rPr>
          <w:rFonts w:ascii="Arial" w:hAnsi="Arial" w:cs="Arial"/>
          <w:sz w:val="14"/>
          <w:szCs w:val="14"/>
        </w:rPr>
        <w:t>sóc</w:t>
      </w:r>
      <w:proofErr w:type="spellEnd"/>
      <w:r w:rsidRPr="003F527C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 xml:space="preserve">AUTORITZO </w:t>
      </w:r>
    </w:p>
    <w:p w:rsidR="002F4E08" w:rsidRPr="003F527C" w:rsidRDefault="002F4E08" w:rsidP="002F4E08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2F4E08" w:rsidRPr="003F527C" w:rsidRDefault="002F4E08" w:rsidP="002F4E08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2F4E08" w:rsidRPr="003F527C" w:rsidRDefault="002F4E08" w:rsidP="002F4E08">
      <w:pPr>
        <w:pStyle w:val="Normal1"/>
        <w:spacing w:after="0" w:line="240" w:lineRule="auto"/>
        <w:rPr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Tàrrega, a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</w:p>
    <w:p w:rsidR="002F4E08" w:rsidRPr="003F527C" w:rsidRDefault="002F4E08" w:rsidP="002F4E08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p w:rsidR="002F4E08" w:rsidRPr="002F4E08" w:rsidRDefault="002F4E08" w:rsidP="002F4E08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  <w:r w:rsidRPr="002F4E08">
        <w:rPr>
          <w:rFonts w:ascii="Arial" w:hAnsi="Arial" w:cs="Arial"/>
          <w:sz w:val="14"/>
          <w:szCs w:val="14"/>
        </w:rPr>
        <w:t>S</w:t>
      </w:r>
      <w:r w:rsidRPr="002F4E08">
        <w:rPr>
          <w:rFonts w:ascii="Arial" w:hAnsi="Arial" w:cs="Arial"/>
          <w:sz w:val="14"/>
          <w:szCs w:val="14"/>
        </w:rPr>
        <w:t>ignatura</w:t>
      </w:r>
    </w:p>
    <w:p w:rsidR="002F4E08" w:rsidRDefault="002F4E08" w:rsidP="002F4E08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</w:tblGrid>
      <w:tr w:rsidR="002F4E08" w:rsidTr="002F4E08">
        <w:tc>
          <w:tcPr>
            <w:tcW w:w="2830" w:type="dxa"/>
          </w:tcPr>
          <w:p w:rsidR="002F4E08" w:rsidRDefault="002F4E08" w:rsidP="002F4E08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2F4E08" w:rsidRDefault="002F4E08" w:rsidP="002F4E08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2F4E08" w:rsidRDefault="002F4E08" w:rsidP="002F4E08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2F4E08" w:rsidRDefault="002F4E08" w:rsidP="002F4E08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2F4E08" w:rsidRDefault="002F4E08" w:rsidP="002F4E08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2F4E08" w:rsidRDefault="002F4E08" w:rsidP="002F4E08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:rsidR="002F4E08" w:rsidRDefault="002F4E08" w:rsidP="002F4E08">
      <w:pPr>
        <w:spacing w:line="240" w:lineRule="auto"/>
        <w:rPr>
          <w:rFonts w:ascii="Arial" w:hAnsi="Arial" w:cs="Arial"/>
          <w:sz w:val="14"/>
          <w:szCs w:val="14"/>
        </w:rPr>
      </w:pPr>
    </w:p>
    <w:p w:rsidR="002F4E08" w:rsidRPr="003F527C" w:rsidRDefault="002F4E08" w:rsidP="002F4E08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F527C">
        <w:rPr>
          <w:rFonts w:ascii="Arial" w:hAnsi="Arial" w:cs="Arial"/>
          <w:b/>
          <w:bCs/>
          <w:sz w:val="14"/>
          <w:szCs w:val="14"/>
        </w:rPr>
        <w:t>Tàrrega</w:t>
      </w:r>
      <w:r w:rsidRPr="003F527C">
        <w:rPr>
          <w:rFonts w:ascii="Arial" w:hAnsi="Arial" w:cs="Arial"/>
          <w:b/>
          <w:sz w:val="14"/>
          <w:szCs w:val="14"/>
        </w:rPr>
        <w:t xml:space="preserve">, </w:t>
      </w:r>
      <w:r w:rsidRPr="003F527C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2F4E08" w:rsidRPr="003F527C" w:rsidRDefault="002F4E08" w:rsidP="002F4E08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2F4E08" w:rsidRPr="003F527C" w:rsidRDefault="002F4E08" w:rsidP="002F4E08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3F527C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3F527C">
        <w:rPr>
          <w:rFonts w:ascii="Arial" w:hAnsi="Arial" w:cs="Arial"/>
          <w:sz w:val="14"/>
          <w:szCs w:val="14"/>
        </w:rPr>
        <w:t>.</w:t>
      </w:r>
    </w:p>
    <w:p w:rsidR="002F4E08" w:rsidRPr="003F527C" w:rsidRDefault="002F4E08" w:rsidP="002F4E08">
      <w:pPr>
        <w:pStyle w:val="Normal1"/>
        <w:spacing w:after="0" w:line="240" w:lineRule="auto"/>
        <w:jc w:val="center"/>
      </w:pPr>
      <w:r w:rsidRPr="003F527C">
        <w:rPr>
          <w:rFonts w:ascii="Arial" w:hAnsi="Arial" w:cs="Arial"/>
          <w:b/>
        </w:rPr>
        <w:t>IL.LMA ALCALDESSA DE L’AJUNTAMENT DE TÀRREGA</w:t>
      </w:r>
      <w:r w:rsidRPr="003F527C">
        <w:t xml:space="preserve"> </w:t>
      </w:r>
    </w:p>
    <w:p w:rsidR="002F4E08" w:rsidRPr="00F67C4D" w:rsidRDefault="002F4E08" w:rsidP="002F4E08">
      <w:pPr>
        <w:spacing w:before="0" w:after="200" w:line="276" w:lineRule="auto"/>
        <w:rPr>
          <w:rFonts w:ascii="Century Gothic" w:hAnsi="Century Gothic" w:cs="Arial"/>
          <w:szCs w:val="22"/>
        </w:rPr>
      </w:pPr>
    </w:p>
    <w:p w:rsidR="00953F7E" w:rsidRDefault="00953F7E"/>
    <w:sectPr w:rsidR="00953F7E" w:rsidSect="00A34BC4">
      <w:headerReference w:type="default" r:id="rId8"/>
      <w:footerReference w:type="default" r:id="rId9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F4E08" w:rsidRDefault="002F4E08" w:rsidP="002F4E08">
      <w:pPr>
        <w:spacing w:before="0" w:after="0" w:line="240" w:lineRule="auto"/>
      </w:pPr>
      <w:r>
        <w:separator/>
      </w:r>
    </w:p>
  </w:endnote>
  <w:endnote w:type="continuationSeparator" w:id="0">
    <w:p w:rsidR="002F4E08" w:rsidRDefault="002F4E08" w:rsidP="002F4E0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2F4E0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2F4E08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F4E08" w:rsidRDefault="002F4E08" w:rsidP="002F4E08">
      <w:pPr>
        <w:spacing w:before="0" w:after="0" w:line="240" w:lineRule="auto"/>
      </w:pPr>
      <w:r>
        <w:separator/>
      </w:r>
    </w:p>
  </w:footnote>
  <w:footnote w:type="continuationSeparator" w:id="0">
    <w:p w:rsidR="002F4E08" w:rsidRDefault="002F4E08" w:rsidP="002F4E0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F4E08" w:rsidRDefault="002F4E08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5748BB60" wp14:editId="1C492B91">
          <wp:simplePos x="0" y="0"/>
          <wp:positionH relativeFrom="margin">
            <wp:align>left</wp:align>
          </wp:positionH>
          <wp:positionV relativeFrom="paragraph">
            <wp:posOffset>-2539</wp:posOffset>
          </wp:positionV>
          <wp:extent cx="1171575" cy="530870"/>
          <wp:effectExtent l="0" t="0" r="0" b="254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5308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2F88D23C"/>
    <w:styleLink w:val="Llistabasesselecci"/>
    <w:lvl w:ilvl="0">
      <w:start w:val="1"/>
      <w:numFmt w:val="decimal"/>
      <w:pStyle w:val="Ttulo1"/>
      <w:lvlText w:val="%1."/>
      <w:lvlJc w:val="left"/>
      <w:pPr>
        <w:ind w:left="2693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E9C305B"/>
    <w:multiLevelType w:val="hybridMultilevel"/>
    <w:tmpl w:val="6720BD5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545897">
    <w:abstractNumId w:val="0"/>
  </w:num>
  <w:num w:numId="2" w16cid:durableId="1720274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08"/>
    <w:rsid w:val="002F4E08"/>
    <w:rsid w:val="0095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97E7A"/>
  <w15:chartTrackingRefBased/>
  <w15:docId w15:val="{0DA445DE-9529-4A9D-B1CC-3CF3E6E0E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E08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F4E08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F4E08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F4E08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E08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2F4E08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2F4E08"/>
    <w:rPr>
      <w:rFonts w:ascii="Century Gothic" w:eastAsiaTheme="majorEastAsia" w:hAnsi="Century Gothic" w:cstheme="majorBidi"/>
      <w:b/>
      <w:lang w:val="ca-ES" w:eastAsia="es-ES"/>
    </w:rPr>
  </w:style>
  <w:style w:type="paragraph" w:styleId="Prrafodelista">
    <w:name w:val="List Paragraph"/>
    <w:basedOn w:val="Normal"/>
    <w:uiPriority w:val="34"/>
    <w:qFormat/>
    <w:rsid w:val="002F4E08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rsid w:val="002F4E0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E08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2F4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4E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2F4E08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2F4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2F4E08"/>
    <w:pPr>
      <w:numPr>
        <w:numId w:val="1"/>
      </w:numPr>
    </w:pPr>
  </w:style>
  <w:style w:type="paragraph" w:customStyle="1" w:styleId="Normal1">
    <w:name w:val="Normal1"/>
    <w:uiPriority w:val="99"/>
    <w:rsid w:val="002F4E08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2F4E08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E08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1110</Words>
  <Characters>6106</Characters>
  <Application>Microsoft Office Word</Application>
  <DocSecurity>0</DocSecurity>
  <Lines>50</Lines>
  <Paragraphs>14</Paragraphs>
  <ScaleCrop>false</ScaleCrop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1</cp:revision>
  <dcterms:created xsi:type="dcterms:W3CDTF">2023-01-25T14:10:00Z</dcterms:created>
  <dcterms:modified xsi:type="dcterms:W3CDTF">2023-01-25T14:13:00Z</dcterms:modified>
</cp:coreProperties>
</file>